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B8E" w:rsidRPr="00164A7D" w:rsidRDefault="00357B8E" w:rsidP="00D664EB">
      <w:pPr>
        <w:pStyle w:val="1"/>
        <w:spacing w:line="240" w:lineRule="auto"/>
        <w:ind w:firstLine="0"/>
        <w:jc w:val="center"/>
        <w:rPr>
          <w:b/>
          <w:bCs/>
          <w:color w:val="000000"/>
          <w:sz w:val="32"/>
          <w:szCs w:val="32"/>
        </w:rPr>
      </w:pPr>
      <w:r w:rsidRPr="00164A7D">
        <w:rPr>
          <w:b/>
          <w:bCs/>
          <w:color w:val="000000"/>
          <w:sz w:val="32"/>
          <w:szCs w:val="32"/>
        </w:rPr>
        <w:t>СОВЕТ Б</w:t>
      </w:r>
      <w:r w:rsidR="0017059B" w:rsidRPr="00164A7D">
        <w:rPr>
          <w:b/>
          <w:bCs/>
          <w:color w:val="000000"/>
          <w:sz w:val="32"/>
          <w:szCs w:val="32"/>
        </w:rPr>
        <w:t xml:space="preserve">АЛЕЙСКОГО МУНИЦИПАЛЬНОГО ОКРУГА </w:t>
      </w:r>
      <w:r w:rsidRPr="00164A7D">
        <w:rPr>
          <w:b/>
          <w:bCs/>
          <w:color w:val="000000"/>
          <w:sz w:val="32"/>
          <w:szCs w:val="32"/>
        </w:rPr>
        <w:t>ЗАБАЙКАЛЬСКОГО КРАЯ</w:t>
      </w:r>
    </w:p>
    <w:p w:rsidR="009D3087" w:rsidRPr="00164A7D" w:rsidRDefault="009D3087" w:rsidP="00D664EB">
      <w:pPr>
        <w:pStyle w:val="1"/>
        <w:spacing w:line="240" w:lineRule="auto"/>
        <w:ind w:firstLine="0"/>
        <w:jc w:val="center"/>
        <w:rPr>
          <w:b/>
          <w:sz w:val="32"/>
          <w:szCs w:val="32"/>
        </w:rPr>
      </w:pPr>
    </w:p>
    <w:p w:rsidR="00357B8E" w:rsidRPr="00164A7D" w:rsidRDefault="00357B8E" w:rsidP="00D664EB">
      <w:pPr>
        <w:pStyle w:val="11"/>
        <w:keepNext/>
        <w:keepLines/>
        <w:spacing w:after="0"/>
        <w:outlineLvl w:val="9"/>
      </w:pPr>
      <w:bookmarkStart w:id="0" w:name="bookmark0"/>
      <w:bookmarkStart w:id="1" w:name="bookmark1"/>
      <w:bookmarkStart w:id="2" w:name="bookmark2"/>
      <w:r w:rsidRPr="00164A7D">
        <w:t>РЕШЕНИЕ</w:t>
      </w:r>
      <w:bookmarkEnd w:id="0"/>
      <w:bookmarkEnd w:id="1"/>
      <w:bookmarkEnd w:id="2"/>
    </w:p>
    <w:p w:rsidR="0017059B" w:rsidRPr="00D664EB" w:rsidRDefault="0017059B" w:rsidP="00D664EB">
      <w:pPr>
        <w:pStyle w:val="11"/>
        <w:keepNext/>
        <w:keepLines/>
        <w:spacing w:after="0"/>
        <w:outlineLvl w:val="9"/>
        <w:rPr>
          <w:sz w:val="28"/>
          <w:szCs w:val="28"/>
        </w:rPr>
      </w:pPr>
    </w:p>
    <w:p w:rsidR="009D3087" w:rsidRPr="00D664EB" w:rsidRDefault="009D3087" w:rsidP="00D664EB">
      <w:pPr>
        <w:pStyle w:val="11"/>
        <w:keepNext/>
        <w:keepLines/>
        <w:spacing w:after="0"/>
        <w:outlineLvl w:val="9"/>
        <w:rPr>
          <w:sz w:val="28"/>
          <w:szCs w:val="28"/>
        </w:rPr>
      </w:pPr>
    </w:p>
    <w:p w:rsidR="00357B8E" w:rsidRPr="00D664EB" w:rsidRDefault="003A2705" w:rsidP="00D664EB">
      <w:pPr>
        <w:pStyle w:val="1"/>
        <w:spacing w:line="240" w:lineRule="auto"/>
        <w:ind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22 сентября </w:t>
      </w:r>
      <w:r w:rsidR="009D3087" w:rsidRPr="00D664EB">
        <w:rPr>
          <w:color w:val="000000"/>
          <w:sz w:val="28"/>
          <w:szCs w:val="28"/>
        </w:rPr>
        <w:t>2026 года</w:t>
      </w:r>
      <w:r w:rsidR="009D3087" w:rsidRPr="00D664EB">
        <w:rPr>
          <w:color w:val="000000"/>
          <w:sz w:val="28"/>
          <w:szCs w:val="28"/>
        </w:rPr>
        <w:tab/>
      </w:r>
      <w:r w:rsidR="009D3087" w:rsidRPr="00D664EB">
        <w:rPr>
          <w:color w:val="000000"/>
          <w:sz w:val="28"/>
          <w:szCs w:val="28"/>
        </w:rPr>
        <w:tab/>
      </w:r>
      <w:r w:rsidR="009D3087" w:rsidRPr="00D664EB">
        <w:rPr>
          <w:color w:val="000000"/>
          <w:sz w:val="28"/>
          <w:szCs w:val="28"/>
        </w:rPr>
        <w:tab/>
      </w:r>
      <w:r w:rsidR="009D3087" w:rsidRPr="00D664EB">
        <w:rPr>
          <w:color w:val="000000"/>
          <w:sz w:val="28"/>
          <w:szCs w:val="28"/>
        </w:rPr>
        <w:tab/>
      </w:r>
      <w:r w:rsidR="009D3087" w:rsidRPr="00D664EB">
        <w:rPr>
          <w:color w:val="000000"/>
          <w:sz w:val="28"/>
          <w:szCs w:val="28"/>
        </w:rPr>
        <w:tab/>
      </w:r>
      <w:r w:rsidR="009D3087" w:rsidRPr="00D664EB">
        <w:rPr>
          <w:color w:val="000000"/>
          <w:sz w:val="28"/>
          <w:szCs w:val="28"/>
        </w:rPr>
        <w:tab/>
      </w:r>
      <w:r w:rsidR="009D3087" w:rsidRPr="00D664EB">
        <w:rPr>
          <w:color w:val="000000"/>
          <w:sz w:val="28"/>
          <w:szCs w:val="28"/>
        </w:rPr>
        <w:tab/>
      </w:r>
      <w:r w:rsidR="00D664EB" w:rsidRPr="00D664EB">
        <w:rPr>
          <w:color w:val="000000"/>
          <w:sz w:val="28"/>
          <w:szCs w:val="28"/>
        </w:rPr>
        <w:tab/>
      </w:r>
      <w:r w:rsidR="009D3087" w:rsidRPr="00D664EB">
        <w:rPr>
          <w:color w:val="000000"/>
          <w:sz w:val="28"/>
          <w:szCs w:val="28"/>
        </w:rPr>
        <w:t xml:space="preserve">№ </w:t>
      </w:r>
      <w:r w:rsidR="00BA2E2A">
        <w:rPr>
          <w:color w:val="000000"/>
          <w:sz w:val="28"/>
          <w:szCs w:val="28"/>
        </w:rPr>
        <w:t>328</w:t>
      </w:r>
    </w:p>
    <w:p w:rsidR="009D3087" w:rsidRPr="00D664EB" w:rsidRDefault="009D3087" w:rsidP="00D664EB">
      <w:pPr>
        <w:pStyle w:val="1"/>
        <w:spacing w:line="240" w:lineRule="auto"/>
        <w:ind w:firstLine="0"/>
        <w:jc w:val="center"/>
        <w:rPr>
          <w:color w:val="000000"/>
          <w:sz w:val="28"/>
          <w:szCs w:val="28"/>
        </w:rPr>
      </w:pPr>
    </w:p>
    <w:p w:rsidR="009D3087" w:rsidRPr="00D664EB" w:rsidRDefault="009D3087" w:rsidP="00D664EB">
      <w:pPr>
        <w:pStyle w:val="1"/>
        <w:spacing w:line="240" w:lineRule="auto"/>
        <w:ind w:firstLine="0"/>
        <w:jc w:val="center"/>
        <w:rPr>
          <w:sz w:val="28"/>
          <w:szCs w:val="28"/>
        </w:rPr>
      </w:pPr>
    </w:p>
    <w:p w:rsidR="00357B8E" w:rsidRPr="00D664EB" w:rsidRDefault="00357B8E" w:rsidP="00D664EB">
      <w:pPr>
        <w:pStyle w:val="1"/>
        <w:spacing w:line="240" w:lineRule="auto"/>
        <w:ind w:firstLine="0"/>
        <w:jc w:val="center"/>
        <w:rPr>
          <w:color w:val="000000"/>
          <w:sz w:val="28"/>
          <w:szCs w:val="28"/>
        </w:rPr>
      </w:pPr>
      <w:r w:rsidRPr="00D664EB">
        <w:rPr>
          <w:color w:val="000000"/>
          <w:sz w:val="28"/>
          <w:szCs w:val="28"/>
        </w:rPr>
        <w:t>город Балей</w:t>
      </w:r>
    </w:p>
    <w:p w:rsidR="009D3087" w:rsidRPr="00D664EB" w:rsidRDefault="009D3087" w:rsidP="00D664EB">
      <w:pPr>
        <w:pStyle w:val="1"/>
        <w:spacing w:line="240" w:lineRule="auto"/>
        <w:ind w:firstLine="0"/>
        <w:jc w:val="center"/>
        <w:rPr>
          <w:sz w:val="28"/>
          <w:szCs w:val="28"/>
        </w:rPr>
      </w:pPr>
    </w:p>
    <w:p w:rsidR="009D3087" w:rsidRPr="00D664EB" w:rsidRDefault="009D3087" w:rsidP="00D664EB">
      <w:pPr>
        <w:pStyle w:val="1"/>
        <w:spacing w:line="240" w:lineRule="auto"/>
        <w:ind w:firstLine="0"/>
        <w:jc w:val="center"/>
        <w:rPr>
          <w:sz w:val="28"/>
          <w:szCs w:val="28"/>
        </w:rPr>
      </w:pPr>
    </w:p>
    <w:p w:rsidR="00AB0450" w:rsidRPr="00D664EB" w:rsidRDefault="00AB0450" w:rsidP="00D66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664EB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DF081D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r w:rsidRPr="00D664EB">
        <w:rPr>
          <w:rFonts w:ascii="Times New Roman" w:eastAsia="Times New Roman" w:hAnsi="Times New Roman" w:cs="Times New Roman"/>
          <w:b/>
          <w:sz w:val="28"/>
          <w:szCs w:val="28"/>
        </w:rPr>
        <w:t>ешение Совета Балейского муниципального округа</w:t>
      </w:r>
      <w:r w:rsidR="0084791F" w:rsidRPr="00D664EB">
        <w:rPr>
          <w:rFonts w:ascii="Times New Roman" w:eastAsia="Times New Roman" w:hAnsi="Times New Roman" w:cs="Times New Roman"/>
          <w:b/>
          <w:sz w:val="28"/>
          <w:szCs w:val="28"/>
        </w:rPr>
        <w:t xml:space="preserve"> Забайкальского края</w:t>
      </w:r>
      <w:r w:rsidRPr="00D664EB">
        <w:rPr>
          <w:rFonts w:ascii="Times New Roman" w:eastAsia="Times New Roman" w:hAnsi="Times New Roman" w:cs="Times New Roman"/>
          <w:b/>
          <w:sz w:val="28"/>
          <w:szCs w:val="28"/>
        </w:rPr>
        <w:t xml:space="preserve"> от 23 октября 2024 года № 3</w:t>
      </w:r>
      <w:r w:rsidR="00B5605C" w:rsidRPr="00D664EB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D664EB">
        <w:rPr>
          <w:rFonts w:ascii="Times New Roman" w:eastAsia="Times New Roman" w:hAnsi="Times New Roman" w:cs="Times New Roman"/>
          <w:b/>
          <w:sz w:val="28"/>
          <w:szCs w:val="28"/>
        </w:rPr>
        <w:t xml:space="preserve"> «Об установлении </w:t>
      </w:r>
      <w:r w:rsidR="00B5605C" w:rsidRPr="00D664EB">
        <w:rPr>
          <w:rFonts w:ascii="Times New Roman" w:eastAsia="Times New Roman" w:hAnsi="Times New Roman" w:cs="Times New Roman"/>
          <w:b/>
          <w:sz w:val="28"/>
          <w:szCs w:val="28"/>
        </w:rPr>
        <w:t xml:space="preserve">земельного </w:t>
      </w:r>
      <w:r w:rsidRPr="00D664EB">
        <w:rPr>
          <w:rFonts w:ascii="Times New Roman" w:eastAsia="Times New Roman" w:hAnsi="Times New Roman" w:cs="Times New Roman"/>
          <w:b/>
          <w:sz w:val="28"/>
          <w:szCs w:val="28"/>
        </w:rPr>
        <w:t>налога на территории Балейского муниципального округа Забайкальского края</w:t>
      </w:r>
      <w:r w:rsidR="0040726C" w:rsidRPr="00D664EB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AB0450" w:rsidRPr="00D664EB" w:rsidRDefault="00AB0450" w:rsidP="00D664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3087" w:rsidRPr="00D664EB" w:rsidRDefault="009D3087" w:rsidP="00D664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26C" w:rsidRPr="00D664EB" w:rsidRDefault="00B5605C" w:rsidP="00D664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64EB">
        <w:rPr>
          <w:rFonts w:ascii="Times New Roman" w:hAnsi="Times New Roman"/>
          <w:sz w:val="28"/>
          <w:szCs w:val="28"/>
        </w:rPr>
        <w:t xml:space="preserve">В соответствии с пунктом 4 статьи 12, главой 31 Налогового кодекса Российской Федерации, руководствуясь статьёй 30 Устава Балейского муниципального округ, Совет </w:t>
      </w:r>
      <w:r w:rsidR="00AB0450" w:rsidRPr="00D664EB">
        <w:rPr>
          <w:rFonts w:ascii="Times New Roman" w:eastAsia="Times New Roman" w:hAnsi="Times New Roman" w:cs="Times New Roman"/>
          <w:sz w:val="28"/>
          <w:szCs w:val="28"/>
        </w:rPr>
        <w:t xml:space="preserve">Балейского муниципального округа Забайкальского края </w:t>
      </w:r>
      <w:r w:rsidR="00AB0450" w:rsidRPr="00D664EB">
        <w:rPr>
          <w:rFonts w:ascii="Times New Roman" w:eastAsia="Times New Roman" w:hAnsi="Times New Roman" w:cs="Times New Roman"/>
          <w:b/>
          <w:spacing w:val="20"/>
          <w:sz w:val="28"/>
          <w:szCs w:val="28"/>
        </w:rPr>
        <w:t>РЕШИЛ</w:t>
      </w:r>
      <w:r w:rsidR="00AB0450" w:rsidRPr="00D664EB">
        <w:rPr>
          <w:rFonts w:ascii="Times New Roman" w:eastAsia="Times New Roman" w:hAnsi="Times New Roman" w:cs="Times New Roman"/>
          <w:spacing w:val="20"/>
          <w:sz w:val="28"/>
          <w:szCs w:val="28"/>
        </w:rPr>
        <w:t>:</w:t>
      </w:r>
    </w:p>
    <w:p w:rsidR="009D3087" w:rsidRPr="00D664EB" w:rsidRDefault="009D3087" w:rsidP="00D664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6FEF" w:rsidRPr="00D664EB" w:rsidRDefault="000C7F46" w:rsidP="00D664EB">
      <w:pPr>
        <w:pStyle w:val="a4"/>
        <w:numPr>
          <w:ilvl w:val="0"/>
          <w:numId w:val="9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64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Пункт </w:t>
      </w:r>
      <w:r w:rsidR="00B739E9" w:rsidRPr="00D664EB">
        <w:rPr>
          <w:rFonts w:ascii="Times New Roman" w:eastAsia="Times New Roman" w:hAnsi="Times New Roman" w:cs="Times New Roman"/>
          <w:color w:val="000000"/>
          <w:sz w:val="28"/>
          <w:szCs w:val="28"/>
        </w:rPr>
        <w:t>3.1</w:t>
      </w:r>
      <w:r w:rsidRPr="00D664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изложить в новой редакции:</w:t>
      </w:r>
    </w:p>
    <w:p w:rsidR="00B300EB" w:rsidRPr="00D664EB" w:rsidRDefault="00F3611B" w:rsidP="00D664EB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D664E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6" w:rsidRPr="00D664EB">
        <w:rPr>
          <w:rFonts w:ascii="Times New Roman" w:hAnsi="Times New Roman"/>
          <w:color w:val="000000"/>
          <w:sz w:val="28"/>
          <w:szCs w:val="28"/>
        </w:rPr>
        <w:t>«</w:t>
      </w:r>
      <w:r w:rsidRPr="00D664EB">
        <w:rPr>
          <w:rFonts w:ascii="Times New Roman" w:hAnsi="Times New Roman"/>
          <w:sz w:val="28"/>
          <w:szCs w:val="28"/>
        </w:rPr>
        <w:t>3</w:t>
      </w:r>
      <w:r w:rsidR="000C7F46" w:rsidRPr="00D664EB">
        <w:rPr>
          <w:rFonts w:ascii="Times New Roman" w:hAnsi="Times New Roman"/>
          <w:sz w:val="28"/>
          <w:szCs w:val="28"/>
        </w:rPr>
        <w:t>.1. ветераны и инвалиды Великой отечественной войны, инвалиды 1 и 2 группы, дети- инвалиды, инвалиды с детства, лица, принимающие (принимавшие) участие в специальной военной операции</w:t>
      </w:r>
      <w:r w:rsidR="0017420A" w:rsidRPr="00D664EB">
        <w:rPr>
          <w:rFonts w:ascii="Times New Roman" w:hAnsi="Times New Roman"/>
          <w:sz w:val="28"/>
          <w:szCs w:val="28"/>
        </w:rPr>
        <w:t xml:space="preserve">: </w:t>
      </w:r>
    </w:p>
    <w:p w:rsidR="00B300EB" w:rsidRPr="00D664EB" w:rsidRDefault="00B300EB" w:rsidP="00D664E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664EB">
        <w:rPr>
          <w:rFonts w:ascii="Times New Roman" w:hAnsi="Times New Roman"/>
          <w:sz w:val="28"/>
          <w:szCs w:val="28"/>
        </w:rPr>
        <w:t xml:space="preserve">-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Федерации; </w:t>
      </w:r>
      <w:proofErr w:type="gramEnd"/>
    </w:p>
    <w:p w:rsidR="00B300EB" w:rsidRPr="00D664EB" w:rsidRDefault="00B300EB" w:rsidP="00D664E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D664EB">
        <w:rPr>
          <w:rFonts w:ascii="Times New Roman" w:hAnsi="Times New Roman"/>
          <w:sz w:val="28"/>
          <w:szCs w:val="28"/>
        </w:rPr>
        <w:t xml:space="preserve">- военнослужащие, а также граждане,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либо заключившие контракт (имеющие иные правоотношения) с организациями, содействующими выполнению задач, возложенных на Вооруженные Силы Российской Федерации; </w:t>
      </w:r>
    </w:p>
    <w:p w:rsidR="00B300EB" w:rsidRPr="00D664EB" w:rsidRDefault="00965D19" w:rsidP="00D664E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D664EB">
        <w:rPr>
          <w:rFonts w:ascii="Times New Roman" w:hAnsi="Times New Roman"/>
          <w:sz w:val="28"/>
          <w:szCs w:val="28"/>
        </w:rPr>
        <w:t xml:space="preserve">- </w:t>
      </w:r>
      <w:r w:rsidR="00B300EB" w:rsidRPr="00D664EB">
        <w:rPr>
          <w:rFonts w:ascii="Times New Roman" w:hAnsi="Times New Roman"/>
          <w:sz w:val="28"/>
          <w:szCs w:val="28"/>
        </w:rPr>
        <w:t xml:space="preserve">лица, выполняющие (выполнявшие) возложенные на них </w:t>
      </w:r>
      <w:proofErr w:type="gramStart"/>
      <w:r w:rsidR="00B300EB" w:rsidRPr="00D664EB">
        <w:rPr>
          <w:rFonts w:ascii="Times New Roman" w:hAnsi="Times New Roman"/>
          <w:sz w:val="28"/>
          <w:szCs w:val="28"/>
        </w:rPr>
        <w:t>задачи</w:t>
      </w:r>
      <w:proofErr w:type="gramEnd"/>
      <w:r w:rsidR="00B300EB" w:rsidRPr="00D664EB">
        <w:rPr>
          <w:rFonts w:ascii="Times New Roman" w:hAnsi="Times New Roman"/>
          <w:sz w:val="28"/>
          <w:szCs w:val="28"/>
        </w:rPr>
        <w:t xml:space="preserve">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операции:</w:t>
      </w:r>
    </w:p>
    <w:p w:rsidR="00B300EB" w:rsidRPr="00D664EB" w:rsidRDefault="00B300EB" w:rsidP="00D664E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D664EB">
        <w:rPr>
          <w:rFonts w:ascii="Times New Roman" w:hAnsi="Times New Roman"/>
          <w:sz w:val="28"/>
          <w:szCs w:val="28"/>
        </w:rPr>
        <w:t xml:space="preserve">- сотрудники Следственного комитета Российской Федерации, федеральной противопожарной службы Государственной противопожарной </w:t>
      </w:r>
      <w:r w:rsidRPr="00D664EB">
        <w:rPr>
          <w:rFonts w:ascii="Times New Roman" w:hAnsi="Times New Roman"/>
          <w:sz w:val="28"/>
          <w:szCs w:val="28"/>
        </w:rPr>
        <w:lastRenderedPageBreak/>
        <w:t>службы, уголовно-исполнительной системы Российской Федерации, органов принудительного исполнения Российской Федерации;</w:t>
      </w:r>
    </w:p>
    <w:p w:rsidR="00B300EB" w:rsidRPr="00D664EB" w:rsidRDefault="00B300EB" w:rsidP="00D664E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D664EB">
        <w:rPr>
          <w:rFonts w:ascii="Times New Roman" w:hAnsi="Times New Roman"/>
          <w:sz w:val="28"/>
          <w:szCs w:val="28"/>
        </w:rPr>
        <w:t>- сотрудники органов внутренних дел Российской Федерации;</w:t>
      </w:r>
    </w:p>
    <w:p w:rsidR="00B300EB" w:rsidRPr="00D664EB" w:rsidRDefault="00B300EB" w:rsidP="00D664E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D664EB">
        <w:rPr>
          <w:rFonts w:ascii="Times New Roman" w:hAnsi="Times New Roman"/>
          <w:sz w:val="28"/>
          <w:szCs w:val="28"/>
        </w:rPr>
        <w:t>- прокурорские работники;</w:t>
      </w:r>
    </w:p>
    <w:p w:rsidR="0017420A" w:rsidRPr="00D664EB" w:rsidRDefault="000F4309" w:rsidP="00DF081D">
      <w:pPr>
        <w:pStyle w:val="a8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664EB">
        <w:rPr>
          <w:rFonts w:ascii="Times New Roman" w:hAnsi="Times New Roman"/>
          <w:sz w:val="28"/>
          <w:szCs w:val="28"/>
        </w:rPr>
        <w:t>-</w:t>
      </w:r>
      <w:r w:rsidR="0081408C" w:rsidRPr="00D664EB">
        <w:rPr>
          <w:rFonts w:ascii="Times New Roman" w:hAnsi="Times New Roman"/>
          <w:sz w:val="28"/>
          <w:szCs w:val="28"/>
        </w:rPr>
        <w:t xml:space="preserve"> </w:t>
      </w:r>
      <w:r w:rsidR="00B300EB" w:rsidRPr="00D664EB">
        <w:rPr>
          <w:rFonts w:ascii="Times New Roman" w:hAnsi="Times New Roman"/>
          <w:sz w:val="28"/>
          <w:szCs w:val="28"/>
        </w:rPr>
        <w:t>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</w:t>
      </w:r>
      <w:r w:rsidR="0081408C" w:rsidRPr="00D664EB">
        <w:rPr>
          <w:rFonts w:ascii="Times New Roman" w:hAnsi="Times New Roman"/>
          <w:sz w:val="28"/>
          <w:szCs w:val="28"/>
        </w:rPr>
        <w:t>;</w:t>
      </w:r>
    </w:p>
    <w:p w:rsidR="0017420A" w:rsidRPr="00D664EB" w:rsidRDefault="00DF081D" w:rsidP="00D664E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="000F4309" w:rsidRPr="00D664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военнослужащие органов федеральной службы безопасности, войск национальной гвардии Российской Федерации, 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Федерации, выполняющие (выполнявшие) задачи по оказанию содействия органам федеральной службы безопасности на участках, примыкающих к районам проведения специальной военной операции</w:t>
      </w:r>
      <w:r w:rsidR="00BC6E7B" w:rsidRPr="00D664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0C7F46" w:rsidRPr="00D664EB" w:rsidRDefault="00E52086" w:rsidP="00D664E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D664EB">
        <w:rPr>
          <w:rFonts w:ascii="Times New Roman" w:hAnsi="Times New Roman"/>
          <w:sz w:val="28"/>
          <w:szCs w:val="28"/>
        </w:rPr>
        <w:t xml:space="preserve">Налоговая </w:t>
      </w:r>
      <w:r w:rsidR="00CB7B07" w:rsidRPr="00D664EB">
        <w:rPr>
          <w:rFonts w:ascii="Times New Roman" w:hAnsi="Times New Roman"/>
          <w:sz w:val="28"/>
          <w:szCs w:val="28"/>
        </w:rPr>
        <w:t xml:space="preserve">льгота </w:t>
      </w:r>
      <w:r w:rsidR="0009677B" w:rsidRPr="00D664EB">
        <w:rPr>
          <w:rFonts w:ascii="Times New Roman" w:hAnsi="Times New Roman"/>
          <w:sz w:val="28"/>
          <w:szCs w:val="28"/>
        </w:rPr>
        <w:t xml:space="preserve">предоставляется </w:t>
      </w:r>
      <w:r w:rsidRPr="00D664EB">
        <w:rPr>
          <w:rFonts w:ascii="Times New Roman" w:hAnsi="Times New Roman"/>
          <w:sz w:val="28"/>
          <w:szCs w:val="28"/>
        </w:rPr>
        <w:t>в отношении одного земельного участка</w:t>
      </w:r>
      <w:r w:rsidR="00CB7B07" w:rsidRPr="00D664EB">
        <w:rPr>
          <w:rFonts w:ascii="Times New Roman" w:hAnsi="Times New Roman"/>
          <w:sz w:val="28"/>
          <w:szCs w:val="28"/>
        </w:rPr>
        <w:t xml:space="preserve"> на территории Балейского муниципального округа</w:t>
      </w:r>
      <w:r w:rsidRPr="00D664EB">
        <w:rPr>
          <w:rFonts w:ascii="Times New Roman" w:hAnsi="Times New Roman"/>
          <w:sz w:val="28"/>
          <w:szCs w:val="28"/>
        </w:rPr>
        <w:t>, если у налогоплательщика имеется в собственности несколько земельных участков, то льгота предоставляется в отношении одного земельного участка с максимальной исчисленной суммой налога</w:t>
      </w:r>
      <w:r w:rsidR="000C7F46" w:rsidRPr="00D664EB">
        <w:rPr>
          <w:rFonts w:ascii="Times New Roman" w:hAnsi="Times New Roman"/>
          <w:sz w:val="28"/>
          <w:szCs w:val="28"/>
        </w:rPr>
        <w:t>;</w:t>
      </w:r>
    </w:p>
    <w:p w:rsidR="000C7F46" w:rsidRPr="00D664EB" w:rsidRDefault="000C7F46" w:rsidP="00D664EB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664EB">
        <w:rPr>
          <w:rFonts w:ascii="Times New Roman" w:hAnsi="Times New Roman"/>
          <w:sz w:val="28"/>
          <w:szCs w:val="28"/>
        </w:rPr>
        <w:tab/>
      </w:r>
      <w:r w:rsidR="00B739E9" w:rsidRPr="00D664EB">
        <w:rPr>
          <w:rFonts w:ascii="Times New Roman" w:hAnsi="Times New Roman"/>
          <w:sz w:val="28"/>
          <w:szCs w:val="28"/>
        </w:rPr>
        <w:t>О</w:t>
      </w:r>
      <w:r w:rsidRPr="00D664EB">
        <w:rPr>
          <w:rFonts w:ascii="Times New Roman" w:hAnsi="Times New Roman"/>
          <w:sz w:val="28"/>
          <w:szCs w:val="28"/>
        </w:rPr>
        <w:t>рганизации</w:t>
      </w:r>
      <w:r w:rsidR="00B739E9" w:rsidRPr="00D664EB">
        <w:rPr>
          <w:rFonts w:ascii="Times New Roman" w:hAnsi="Times New Roman"/>
          <w:sz w:val="28"/>
          <w:szCs w:val="28"/>
        </w:rPr>
        <w:t xml:space="preserve"> и</w:t>
      </w:r>
      <w:r w:rsidR="00867D99" w:rsidRPr="00D664EB">
        <w:rPr>
          <w:rFonts w:ascii="Times New Roman" w:hAnsi="Times New Roman"/>
          <w:sz w:val="28"/>
          <w:szCs w:val="28"/>
        </w:rPr>
        <w:t xml:space="preserve"> (или)</w:t>
      </w:r>
      <w:r w:rsidR="00B739E9" w:rsidRPr="00D664EB">
        <w:rPr>
          <w:rFonts w:ascii="Times New Roman" w:hAnsi="Times New Roman"/>
          <w:sz w:val="28"/>
          <w:szCs w:val="28"/>
        </w:rPr>
        <w:t xml:space="preserve"> </w:t>
      </w:r>
      <w:r w:rsidR="00755FA8" w:rsidRPr="00D664EB">
        <w:rPr>
          <w:rFonts w:ascii="Times New Roman" w:hAnsi="Times New Roman"/>
          <w:sz w:val="28"/>
          <w:szCs w:val="28"/>
        </w:rPr>
        <w:t>индивидуальные предприниматели</w:t>
      </w:r>
      <w:r w:rsidRPr="00D664EB">
        <w:rPr>
          <w:rFonts w:ascii="Times New Roman" w:hAnsi="Times New Roman"/>
          <w:sz w:val="28"/>
          <w:szCs w:val="28"/>
        </w:rPr>
        <w:t xml:space="preserve">, признанные резидентами территории опережающего развития «Забайкалье», в соответствии с Федеральным законом от 29 декабря 2014 года №473-ФЗ «О территориях опережающего развития в Российской Федерации», в отношении земельных участков, расположенных на территории опережающего развития «Забайкалье», на три налоговых периода начиная с </w:t>
      </w:r>
      <w:r w:rsidR="00BD24A8" w:rsidRPr="00D664EB">
        <w:rPr>
          <w:rFonts w:ascii="Times New Roman" w:hAnsi="Times New Roman"/>
          <w:sz w:val="28"/>
          <w:szCs w:val="28"/>
        </w:rPr>
        <w:t>месяца</w:t>
      </w:r>
      <w:r w:rsidRPr="00D664EB">
        <w:rPr>
          <w:rFonts w:ascii="Times New Roman" w:hAnsi="Times New Roman"/>
          <w:sz w:val="28"/>
          <w:szCs w:val="28"/>
        </w:rPr>
        <w:t>, в котором возникло право собственности на земельные участки</w:t>
      </w:r>
      <w:r w:rsidR="0084791F" w:rsidRPr="00D664EB">
        <w:rPr>
          <w:rFonts w:ascii="Times New Roman" w:hAnsi="Times New Roman"/>
          <w:sz w:val="28"/>
          <w:szCs w:val="28"/>
        </w:rPr>
        <w:t>.</w:t>
      </w:r>
      <w:r w:rsidR="00B739E9" w:rsidRPr="00D664EB">
        <w:rPr>
          <w:rFonts w:ascii="Times New Roman" w:hAnsi="Times New Roman"/>
          <w:sz w:val="28"/>
          <w:szCs w:val="28"/>
        </w:rPr>
        <w:t>»</w:t>
      </w:r>
      <w:r w:rsidRPr="00D664EB">
        <w:rPr>
          <w:rFonts w:ascii="Times New Roman" w:hAnsi="Times New Roman"/>
          <w:sz w:val="28"/>
          <w:szCs w:val="28"/>
        </w:rPr>
        <w:t>.</w:t>
      </w:r>
    </w:p>
    <w:p w:rsidR="00511D5E" w:rsidRPr="00D664EB" w:rsidRDefault="00511D5E" w:rsidP="0007488C">
      <w:pPr>
        <w:pStyle w:val="a8"/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 w:rsidRPr="00D664EB">
        <w:rPr>
          <w:rFonts w:ascii="Times New Roman" w:hAnsi="Times New Roman"/>
          <w:sz w:val="28"/>
          <w:szCs w:val="28"/>
        </w:rPr>
        <w:t xml:space="preserve">2. Настоящее решение вступает в силу </w:t>
      </w:r>
      <w:r w:rsidR="00EF0CB1" w:rsidRPr="00D664EB">
        <w:rPr>
          <w:rFonts w:ascii="Times New Roman" w:hAnsi="Times New Roman"/>
          <w:sz w:val="28"/>
          <w:szCs w:val="28"/>
        </w:rPr>
        <w:t>на следующий день после дня его официального опубликования и распространяется на правоотношения, возникшие с 1 января 2026 года</w:t>
      </w:r>
      <w:r w:rsidRPr="00D664EB">
        <w:rPr>
          <w:rFonts w:ascii="Times New Roman" w:hAnsi="Times New Roman"/>
          <w:sz w:val="28"/>
          <w:szCs w:val="28"/>
        </w:rPr>
        <w:t>.</w:t>
      </w:r>
    </w:p>
    <w:p w:rsidR="00511D5E" w:rsidRPr="00D664EB" w:rsidRDefault="00511D5E" w:rsidP="0007488C">
      <w:pPr>
        <w:pStyle w:val="a4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64EB">
        <w:rPr>
          <w:rFonts w:ascii="Times New Roman" w:hAnsi="Times New Roman" w:cs="Times New Roman"/>
          <w:sz w:val="28"/>
          <w:szCs w:val="28"/>
        </w:rPr>
        <w:t xml:space="preserve">3. Настоящее решение подлежит официальному опубликованию (обнародованию) в газете «Балейская Новь» и сетевом издании «Балейское обозрение» (https://бал-ейская-новь.рф). </w:t>
      </w:r>
    </w:p>
    <w:p w:rsidR="00511D5E" w:rsidRPr="00D664EB" w:rsidRDefault="00511D5E" w:rsidP="00D66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664EB">
        <w:rPr>
          <w:rFonts w:ascii="Times New Roman" w:hAnsi="Times New Roman" w:cs="Times New Roman"/>
          <w:sz w:val="28"/>
          <w:szCs w:val="28"/>
        </w:rPr>
        <w:t xml:space="preserve">4. </w:t>
      </w:r>
      <w:r w:rsidRPr="00D664EB">
        <w:rPr>
          <w:rFonts w:ascii="Times New Roman" w:eastAsia="Times New Roman" w:hAnsi="Times New Roman" w:cs="Times New Roman"/>
          <w:bCs/>
          <w:sz w:val="28"/>
          <w:szCs w:val="28"/>
        </w:rPr>
        <w:t>Настоящее решение направить в УФНС России по Забайкальскому краю не позднее рабочего дня, следующего за днем</w:t>
      </w:r>
      <w:r w:rsidR="00775106" w:rsidRPr="00D664EB">
        <w:rPr>
          <w:rFonts w:ascii="Times New Roman" w:eastAsia="Times New Roman" w:hAnsi="Times New Roman" w:cs="Times New Roman"/>
          <w:bCs/>
          <w:sz w:val="28"/>
          <w:szCs w:val="28"/>
        </w:rPr>
        <w:t xml:space="preserve"> его официального опубликования.</w:t>
      </w:r>
    </w:p>
    <w:p w:rsidR="00FB7691" w:rsidRPr="00D664EB" w:rsidRDefault="00FB7691" w:rsidP="00D664E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3087" w:rsidRPr="00D664EB" w:rsidRDefault="009D3087" w:rsidP="00D664E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3087" w:rsidRPr="00D664EB" w:rsidRDefault="009D3087" w:rsidP="00D664E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94AD9" w:rsidRDefault="00794AD9" w:rsidP="00794A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Балейского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И.о. Главы Балейского </w:t>
      </w:r>
    </w:p>
    <w:p w:rsidR="00794AD9" w:rsidRDefault="00794AD9" w:rsidP="00794AD9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муниципального округа</w:t>
      </w:r>
    </w:p>
    <w:p w:rsidR="00794AD9" w:rsidRDefault="00794AD9" w:rsidP="00794A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Забайкальского края</w:t>
      </w:r>
    </w:p>
    <w:p w:rsidR="00794AD9" w:rsidRDefault="00794AD9" w:rsidP="00794AD9">
      <w:pPr>
        <w:spacing w:after="0"/>
        <w:ind w:firstLine="201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П.И. Коваленко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57CB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В.А.Семибратов</w:t>
      </w:r>
    </w:p>
    <w:p w:rsidR="001456A2" w:rsidRPr="00D664EB" w:rsidRDefault="001456A2" w:rsidP="00794AD9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456A2" w:rsidRPr="00D664EB" w:rsidSect="00511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21E94"/>
    <w:multiLevelType w:val="hybridMultilevel"/>
    <w:tmpl w:val="12AA5C10"/>
    <w:lvl w:ilvl="0" w:tplc="8836130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1A5B73"/>
    <w:multiLevelType w:val="hybridMultilevel"/>
    <w:tmpl w:val="5D84FF80"/>
    <w:lvl w:ilvl="0" w:tplc="D36A050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E15C55"/>
    <w:multiLevelType w:val="multilevel"/>
    <w:tmpl w:val="FD983FEC"/>
    <w:lvl w:ilvl="0">
      <w:start w:val="1"/>
      <w:numFmt w:val="decimal"/>
      <w:lvlText w:val="%1"/>
      <w:lvlJc w:val="left"/>
      <w:pPr>
        <w:ind w:left="510" w:hanging="510"/>
      </w:pPr>
      <w:rPr>
        <w:rFonts w:eastAsia="Times New Roman" w:hint="default"/>
        <w:color w:val="000000"/>
      </w:rPr>
    </w:lvl>
    <w:lvl w:ilvl="1">
      <w:start w:val="1"/>
      <w:numFmt w:val="decimal"/>
      <w:suff w:val="space"/>
      <w:lvlText w:val="%1.%2"/>
      <w:lvlJc w:val="left"/>
      <w:pPr>
        <w:ind w:left="1219" w:hanging="51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3">
    <w:nsid w:val="30403251"/>
    <w:multiLevelType w:val="hybridMultilevel"/>
    <w:tmpl w:val="75F2692A"/>
    <w:lvl w:ilvl="0" w:tplc="2A5A32B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1B74A7"/>
    <w:multiLevelType w:val="hybridMultilevel"/>
    <w:tmpl w:val="4A10B5CA"/>
    <w:lvl w:ilvl="0" w:tplc="D1A2B0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98D7576"/>
    <w:multiLevelType w:val="hybridMultilevel"/>
    <w:tmpl w:val="0DF60EAC"/>
    <w:lvl w:ilvl="0" w:tplc="A97683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215305A"/>
    <w:multiLevelType w:val="multilevel"/>
    <w:tmpl w:val="401AA9D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>
    <w:nsid w:val="697E5B9D"/>
    <w:multiLevelType w:val="multilevel"/>
    <w:tmpl w:val="8E361770"/>
    <w:lvl w:ilvl="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6C9A24F6"/>
    <w:multiLevelType w:val="hybridMultilevel"/>
    <w:tmpl w:val="E794C324"/>
    <w:lvl w:ilvl="0" w:tplc="A30A5C78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2"/>
  </w:num>
  <w:num w:numId="6">
    <w:abstractNumId w:val="8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75016"/>
    <w:rsid w:val="0004115B"/>
    <w:rsid w:val="00055C1E"/>
    <w:rsid w:val="0007488C"/>
    <w:rsid w:val="0009677B"/>
    <w:rsid w:val="000C7F46"/>
    <w:rsid w:val="000F4309"/>
    <w:rsid w:val="001456A2"/>
    <w:rsid w:val="001644CE"/>
    <w:rsid w:val="00164A7D"/>
    <w:rsid w:val="00166FEF"/>
    <w:rsid w:val="0017059B"/>
    <w:rsid w:val="00173876"/>
    <w:rsid w:val="0017420A"/>
    <w:rsid w:val="001A0BA6"/>
    <w:rsid w:val="001A4B2D"/>
    <w:rsid w:val="001C7A5E"/>
    <w:rsid w:val="0021389D"/>
    <w:rsid w:val="002441DE"/>
    <w:rsid w:val="00283440"/>
    <w:rsid w:val="00287D3C"/>
    <w:rsid w:val="002B033B"/>
    <w:rsid w:val="002F7DB4"/>
    <w:rsid w:val="00314968"/>
    <w:rsid w:val="00327251"/>
    <w:rsid w:val="00357B8E"/>
    <w:rsid w:val="003627B4"/>
    <w:rsid w:val="00365B31"/>
    <w:rsid w:val="003A2705"/>
    <w:rsid w:val="0040726C"/>
    <w:rsid w:val="00427FCE"/>
    <w:rsid w:val="004458B9"/>
    <w:rsid w:val="00446EA3"/>
    <w:rsid w:val="00452A81"/>
    <w:rsid w:val="004660F6"/>
    <w:rsid w:val="004B783A"/>
    <w:rsid w:val="004E2743"/>
    <w:rsid w:val="0050326C"/>
    <w:rsid w:val="00511D5E"/>
    <w:rsid w:val="00517F6B"/>
    <w:rsid w:val="005528D3"/>
    <w:rsid w:val="00567F92"/>
    <w:rsid w:val="00592EC4"/>
    <w:rsid w:val="005A3ACA"/>
    <w:rsid w:val="005C245E"/>
    <w:rsid w:val="00622029"/>
    <w:rsid w:val="006470F3"/>
    <w:rsid w:val="00673E7E"/>
    <w:rsid w:val="0068197E"/>
    <w:rsid w:val="006E611A"/>
    <w:rsid w:val="006F733B"/>
    <w:rsid w:val="007172AC"/>
    <w:rsid w:val="00755FA8"/>
    <w:rsid w:val="00761553"/>
    <w:rsid w:val="00775106"/>
    <w:rsid w:val="00794AD9"/>
    <w:rsid w:val="007A0E24"/>
    <w:rsid w:val="007E45FB"/>
    <w:rsid w:val="007E7AA9"/>
    <w:rsid w:val="0081408C"/>
    <w:rsid w:val="008206DC"/>
    <w:rsid w:val="00833772"/>
    <w:rsid w:val="0084791F"/>
    <w:rsid w:val="0085566E"/>
    <w:rsid w:val="00867D99"/>
    <w:rsid w:val="00890CB3"/>
    <w:rsid w:val="00890D31"/>
    <w:rsid w:val="008B5A73"/>
    <w:rsid w:val="00913C54"/>
    <w:rsid w:val="00965D19"/>
    <w:rsid w:val="009732EF"/>
    <w:rsid w:val="00986BBB"/>
    <w:rsid w:val="009B14E4"/>
    <w:rsid w:val="009C028B"/>
    <w:rsid w:val="009C134D"/>
    <w:rsid w:val="009D3087"/>
    <w:rsid w:val="00A75016"/>
    <w:rsid w:val="00AA4D69"/>
    <w:rsid w:val="00AB0450"/>
    <w:rsid w:val="00AC5FB8"/>
    <w:rsid w:val="00B00524"/>
    <w:rsid w:val="00B300EB"/>
    <w:rsid w:val="00B5605C"/>
    <w:rsid w:val="00B65EDA"/>
    <w:rsid w:val="00B739E9"/>
    <w:rsid w:val="00B901BE"/>
    <w:rsid w:val="00BA2E2A"/>
    <w:rsid w:val="00BB3D5F"/>
    <w:rsid w:val="00BB5E01"/>
    <w:rsid w:val="00BC6E7B"/>
    <w:rsid w:val="00BD24A8"/>
    <w:rsid w:val="00C56E24"/>
    <w:rsid w:val="00C57493"/>
    <w:rsid w:val="00CB7B07"/>
    <w:rsid w:val="00CC4A88"/>
    <w:rsid w:val="00D664EB"/>
    <w:rsid w:val="00DF081D"/>
    <w:rsid w:val="00E52086"/>
    <w:rsid w:val="00E60A7B"/>
    <w:rsid w:val="00EE2CAB"/>
    <w:rsid w:val="00EF0CB1"/>
    <w:rsid w:val="00F00209"/>
    <w:rsid w:val="00F06F23"/>
    <w:rsid w:val="00F3611B"/>
    <w:rsid w:val="00F57CB0"/>
    <w:rsid w:val="00F646C9"/>
    <w:rsid w:val="00F87D7A"/>
    <w:rsid w:val="00FB7691"/>
    <w:rsid w:val="00FC385A"/>
    <w:rsid w:val="00FF6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D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57B8E"/>
    <w:rPr>
      <w:rFonts w:ascii="Times New Roman" w:eastAsia="Times New Roman" w:hAnsi="Times New Roman" w:cs="Times New Roman"/>
      <w:color w:val="17181A"/>
      <w:sz w:val="26"/>
      <w:szCs w:val="26"/>
    </w:rPr>
  </w:style>
  <w:style w:type="character" w:customStyle="1" w:styleId="10">
    <w:name w:val="Заголовок №1_"/>
    <w:basedOn w:val="a0"/>
    <w:link w:val="11"/>
    <w:rsid w:val="00357B8E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rsid w:val="00357B8E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color w:val="17181A"/>
      <w:sz w:val="26"/>
      <w:szCs w:val="26"/>
    </w:rPr>
  </w:style>
  <w:style w:type="paragraph" w:customStyle="1" w:styleId="11">
    <w:name w:val="Заголовок №1"/>
    <w:basedOn w:val="a"/>
    <w:link w:val="10"/>
    <w:rsid w:val="00357B8E"/>
    <w:pPr>
      <w:widowControl w:val="0"/>
      <w:spacing w:after="6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4">
    <w:name w:val="List Paragraph"/>
    <w:basedOn w:val="a"/>
    <w:uiPriority w:val="34"/>
    <w:qFormat/>
    <w:rsid w:val="0031496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07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26C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55C1E"/>
    <w:rPr>
      <w:color w:val="0000FF" w:themeColor="hyperlink"/>
      <w:u w:val="single"/>
    </w:rPr>
  </w:style>
  <w:style w:type="paragraph" w:styleId="a8">
    <w:name w:val="No Spacing"/>
    <w:uiPriority w:val="1"/>
    <w:qFormat/>
    <w:rsid w:val="000C7F4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BUD-1</dc:creator>
  <cp:lastModifiedBy>Надя</cp:lastModifiedBy>
  <cp:revision>12</cp:revision>
  <cp:lastPrinted>2026-06-19T05:56:00Z</cp:lastPrinted>
  <dcterms:created xsi:type="dcterms:W3CDTF">2026-09-09T03:07:00Z</dcterms:created>
  <dcterms:modified xsi:type="dcterms:W3CDTF">2026-09-20T23:55:00Z</dcterms:modified>
</cp:coreProperties>
</file>